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E6" w:rsidRDefault="00A336E6" w:rsidP="002F56B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53589C" w:rsidRPr="002F56B6" w:rsidRDefault="00DD79A4" w:rsidP="002F56B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F56B6">
        <w:rPr>
          <w:rFonts w:asciiTheme="majorBidi" w:hAnsiTheme="majorBidi" w:cstheme="majorBidi"/>
          <w:b/>
          <w:sz w:val="24"/>
          <w:szCs w:val="24"/>
        </w:rPr>
        <w:t>La réforme de la politique d’attractivité universitaire de la France</w:t>
      </w:r>
    </w:p>
    <w:p w:rsidR="00DD79A4" w:rsidRPr="002F56B6" w:rsidRDefault="00DD79A4" w:rsidP="002F56B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F56B6">
        <w:rPr>
          <w:rFonts w:asciiTheme="majorBidi" w:hAnsiTheme="majorBidi" w:cstheme="majorBidi"/>
          <w:b/>
          <w:sz w:val="24"/>
          <w:szCs w:val="24"/>
        </w:rPr>
        <w:t>Chiffres clefs</w:t>
      </w:r>
    </w:p>
    <w:p w:rsidR="00A336E6" w:rsidRPr="002F56B6" w:rsidRDefault="00A336E6" w:rsidP="002F56B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D79A4" w:rsidRPr="002F56B6" w:rsidRDefault="00DD79A4" w:rsidP="002F56B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79A4" w:rsidRPr="00202C5C" w:rsidRDefault="0051761B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5665</w:t>
      </w:r>
      <w:r w:rsidR="00DD79A4" w:rsidRPr="00202C5C">
        <w:rPr>
          <w:rFonts w:asciiTheme="majorBidi" w:hAnsiTheme="majorBidi" w:cstheme="majorBidi"/>
          <w:sz w:val="24"/>
          <w:szCs w:val="24"/>
        </w:rPr>
        <w:t xml:space="preserve"> étudiants libanais en </w:t>
      </w:r>
      <w:r w:rsidR="00A87303" w:rsidRPr="00202C5C">
        <w:rPr>
          <w:rFonts w:asciiTheme="majorBidi" w:hAnsiTheme="majorBidi" w:cstheme="majorBidi"/>
          <w:sz w:val="24"/>
          <w:szCs w:val="24"/>
        </w:rPr>
        <w:t xml:space="preserve">France </w:t>
      </w:r>
      <w:r w:rsidRPr="00202C5C">
        <w:rPr>
          <w:rFonts w:asciiTheme="majorBidi" w:hAnsiTheme="majorBidi" w:cstheme="majorBidi"/>
          <w:sz w:val="24"/>
          <w:szCs w:val="24"/>
        </w:rPr>
        <w:t>en 2018/2019</w:t>
      </w:r>
    </w:p>
    <w:p w:rsidR="0051761B" w:rsidRPr="002F56B6" w:rsidRDefault="0051761B" w:rsidP="002F56B6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1761B" w:rsidRPr="00202C5C" w:rsidRDefault="0051761B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+24% d’étudiants libanais en France entre 2012 et 2017</w:t>
      </w:r>
    </w:p>
    <w:p w:rsidR="00A87303" w:rsidRPr="002F56B6" w:rsidRDefault="00A87303" w:rsidP="002F56B6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87303" w:rsidRPr="00202C5C" w:rsidRDefault="00A87303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1</w:t>
      </w:r>
      <w:r w:rsidRPr="00202C5C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202C5C">
        <w:rPr>
          <w:rFonts w:asciiTheme="majorBidi" w:hAnsiTheme="majorBidi" w:cstheme="majorBidi"/>
          <w:sz w:val="24"/>
          <w:szCs w:val="24"/>
        </w:rPr>
        <w:t xml:space="preserve"> pays d’accueil : la France (27% des étudiants libanais à l’étranger)</w:t>
      </w:r>
    </w:p>
    <w:p w:rsidR="00A87303" w:rsidRPr="002F56B6" w:rsidRDefault="00A87303" w:rsidP="00202C5C">
      <w:pPr>
        <w:pStyle w:val="Paragraphedeliste"/>
        <w:numPr>
          <w:ilvl w:val="2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F56B6">
        <w:rPr>
          <w:rFonts w:asciiTheme="majorBidi" w:hAnsiTheme="majorBidi" w:cstheme="majorBidi"/>
          <w:sz w:val="24"/>
          <w:szCs w:val="24"/>
        </w:rPr>
        <w:t>2</w:t>
      </w:r>
      <w:r w:rsidRPr="002F56B6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2F56B6">
        <w:rPr>
          <w:rFonts w:asciiTheme="majorBidi" w:hAnsiTheme="majorBidi" w:cstheme="majorBidi"/>
          <w:sz w:val="24"/>
          <w:szCs w:val="24"/>
        </w:rPr>
        <w:t xml:space="preserve"> pays d’accueil : Emirats Arabes Unis (</w:t>
      </w:r>
      <w:r w:rsidR="0051761B" w:rsidRPr="002F56B6">
        <w:rPr>
          <w:rFonts w:asciiTheme="majorBidi" w:hAnsiTheme="majorBidi" w:cstheme="majorBidi"/>
          <w:sz w:val="24"/>
          <w:szCs w:val="24"/>
        </w:rPr>
        <w:t>10</w:t>
      </w:r>
      <w:r w:rsidRPr="002F56B6">
        <w:rPr>
          <w:rFonts w:asciiTheme="majorBidi" w:hAnsiTheme="majorBidi" w:cstheme="majorBidi"/>
          <w:sz w:val="24"/>
          <w:szCs w:val="24"/>
        </w:rPr>
        <w:t>% des étudiants libanais à l’étranger)</w:t>
      </w:r>
    </w:p>
    <w:p w:rsidR="00A87303" w:rsidRPr="002F56B6" w:rsidRDefault="00A87303" w:rsidP="00202C5C">
      <w:pPr>
        <w:pStyle w:val="Paragraphedeliste"/>
        <w:numPr>
          <w:ilvl w:val="2"/>
          <w:numId w:val="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F56B6">
        <w:rPr>
          <w:rFonts w:asciiTheme="majorBidi" w:hAnsiTheme="majorBidi" w:cstheme="majorBidi"/>
          <w:sz w:val="24"/>
          <w:szCs w:val="24"/>
        </w:rPr>
        <w:t>3</w:t>
      </w:r>
      <w:r w:rsidRPr="002F56B6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2F56B6">
        <w:rPr>
          <w:rFonts w:asciiTheme="majorBidi" w:hAnsiTheme="majorBidi" w:cstheme="majorBidi"/>
          <w:sz w:val="24"/>
          <w:szCs w:val="24"/>
        </w:rPr>
        <w:t xml:space="preserve"> pays d’accueil : </w:t>
      </w:r>
      <w:r w:rsidR="0051761B" w:rsidRPr="002F56B6">
        <w:rPr>
          <w:rFonts w:asciiTheme="majorBidi" w:hAnsiTheme="majorBidi" w:cstheme="majorBidi"/>
          <w:sz w:val="24"/>
          <w:szCs w:val="24"/>
        </w:rPr>
        <w:t>Etats-Unis</w:t>
      </w:r>
      <w:r w:rsidRPr="002F56B6">
        <w:rPr>
          <w:rFonts w:asciiTheme="majorBidi" w:hAnsiTheme="majorBidi" w:cstheme="majorBidi"/>
          <w:sz w:val="24"/>
          <w:szCs w:val="24"/>
        </w:rPr>
        <w:t xml:space="preserve"> (</w:t>
      </w:r>
      <w:r w:rsidR="0051761B" w:rsidRPr="002F56B6">
        <w:rPr>
          <w:rFonts w:asciiTheme="majorBidi" w:hAnsiTheme="majorBidi" w:cstheme="majorBidi"/>
          <w:sz w:val="24"/>
          <w:szCs w:val="24"/>
        </w:rPr>
        <w:t>8,8</w:t>
      </w:r>
      <w:r w:rsidRPr="002F56B6">
        <w:rPr>
          <w:rFonts w:asciiTheme="majorBidi" w:hAnsiTheme="majorBidi" w:cstheme="majorBidi"/>
          <w:sz w:val="24"/>
          <w:szCs w:val="24"/>
        </w:rPr>
        <w:t>% des étudiants libanais à l’étranger)</w:t>
      </w:r>
    </w:p>
    <w:p w:rsidR="00A87303" w:rsidRPr="002F56B6" w:rsidRDefault="00A87303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87303" w:rsidRPr="00202C5C" w:rsidRDefault="00A87303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Répartition des étudiants libanais en France : 37% en Doctorat ; 45% en Master ; 18% en Licence</w:t>
      </w:r>
    </w:p>
    <w:p w:rsidR="0051761B" w:rsidRPr="002F56B6" w:rsidRDefault="0051761B" w:rsidP="002F56B6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1761B" w:rsidRPr="00202C5C" w:rsidRDefault="00A336E6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70</w:t>
      </w:r>
      <w:r w:rsidR="0051761B" w:rsidRPr="00202C5C">
        <w:rPr>
          <w:rFonts w:asciiTheme="majorBidi" w:hAnsiTheme="majorBidi" w:cstheme="majorBidi"/>
          <w:sz w:val="24"/>
          <w:szCs w:val="24"/>
        </w:rPr>
        <w:t>% des étudiants libanais sont dans les universités</w:t>
      </w:r>
      <w:r w:rsidRPr="00202C5C">
        <w:rPr>
          <w:rFonts w:asciiTheme="majorBidi" w:hAnsiTheme="majorBidi" w:cstheme="majorBidi"/>
          <w:sz w:val="24"/>
          <w:szCs w:val="24"/>
        </w:rPr>
        <w:t> ; 13% en écoles d’ingénieurs ; 9% en écoles de commerce</w:t>
      </w:r>
    </w:p>
    <w:p w:rsidR="00220D60" w:rsidRPr="002F56B6" w:rsidRDefault="00220D60" w:rsidP="002F56B6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0D60" w:rsidRPr="00202C5C" w:rsidRDefault="00220D60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 xml:space="preserve">Le Liban est le </w:t>
      </w:r>
      <w:r w:rsidR="0051761B" w:rsidRPr="00202C5C">
        <w:rPr>
          <w:rFonts w:asciiTheme="majorBidi" w:hAnsiTheme="majorBidi" w:cstheme="majorBidi"/>
          <w:sz w:val="24"/>
          <w:szCs w:val="24"/>
        </w:rPr>
        <w:t>4</w:t>
      </w:r>
      <w:r w:rsidRPr="00202C5C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202C5C">
        <w:rPr>
          <w:rFonts w:asciiTheme="majorBidi" w:hAnsiTheme="majorBidi" w:cstheme="majorBidi"/>
          <w:sz w:val="24"/>
          <w:szCs w:val="24"/>
        </w:rPr>
        <w:t xml:space="preserve"> pays d’origine des doctorants étrangers en France </w:t>
      </w:r>
      <w:r w:rsidR="0051761B" w:rsidRPr="00202C5C">
        <w:rPr>
          <w:rFonts w:asciiTheme="majorBidi" w:hAnsiTheme="majorBidi" w:cstheme="majorBidi"/>
          <w:sz w:val="24"/>
          <w:szCs w:val="24"/>
        </w:rPr>
        <w:t xml:space="preserve">mais </w:t>
      </w:r>
      <w:r w:rsidRPr="00202C5C">
        <w:rPr>
          <w:rFonts w:asciiTheme="majorBidi" w:hAnsiTheme="majorBidi" w:cstheme="majorBidi"/>
          <w:sz w:val="24"/>
          <w:szCs w:val="24"/>
        </w:rPr>
        <w:t>le 1</w:t>
      </w:r>
      <w:r w:rsidRPr="00202C5C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202C5C">
        <w:rPr>
          <w:rFonts w:asciiTheme="majorBidi" w:hAnsiTheme="majorBidi" w:cstheme="majorBidi"/>
          <w:sz w:val="24"/>
          <w:szCs w:val="24"/>
        </w:rPr>
        <w:t xml:space="preserve"> au monde </w:t>
      </w:r>
      <w:r w:rsidR="0051761B" w:rsidRPr="00202C5C">
        <w:rPr>
          <w:rFonts w:asciiTheme="majorBidi" w:hAnsiTheme="majorBidi" w:cstheme="majorBidi"/>
          <w:sz w:val="24"/>
          <w:szCs w:val="24"/>
        </w:rPr>
        <w:t>en % de doctorants</w:t>
      </w:r>
    </w:p>
    <w:p w:rsidR="00A87303" w:rsidRPr="002F56B6" w:rsidRDefault="00A87303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87303" w:rsidRPr="00202C5C" w:rsidRDefault="00A87303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17% des étudiants libanais partant en France sont en mobilité encadrée (cotutelle, doubles diplômes, échanges)</w:t>
      </w:r>
    </w:p>
    <w:p w:rsidR="00A87303" w:rsidRPr="002F56B6" w:rsidRDefault="00A87303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87303" w:rsidRPr="00202C5C" w:rsidRDefault="003B602E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+0,5%</w:t>
      </w:r>
      <w:r w:rsidR="00220D60" w:rsidRPr="00202C5C">
        <w:rPr>
          <w:rFonts w:asciiTheme="majorBidi" w:hAnsiTheme="majorBidi" w:cstheme="majorBidi"/>
          <w:sz w:val="24"/>
          <w:szCs w:val="24"/>
        </w:rPr>
        <w:t xml:space="preserve"> en 2019 des candidatures libanaises pour des études en France</w:t>
      </w:r>
    </w:p>
    <w:p w:rsidR="00220D60" w:rsidRPr="002F56B6" w:rsidRDefault="00220D60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20D60" w:rsidRPr="00202C5C" w:rsidRDefault="00220D60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2/3 du coût des études en France pris en charge par l’Etat français</w:t>
      </w:r>
      <w:r w:rsidR="003B602E" w:rsidRPr="00202C5C">
        <w:rPr>
          <w:rFonts w:asciiTheme="majorBidi" w:hAnsiTheme="majorBidi" w:cstheme="majorBidi"/>
          <w:sz w:val="24"/>
          <w:szCs w:val="24"/>
        </w:rPr>
        <w:t xml:space="preserve"> pour les étudiants étrangers non exonérés</w:t>
      </w:r>
    </w:p>
    <w:p w:rsidR="00220D60" w:rsidRPr="002F56B6" w:rsidRDefault="00220D60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20D60" w:rsidRPr="00202C5C" w:rsidRDefault="00AC1E7C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9 catégories d’étudiants non concernés par la réforme des frais d’inscription</w:t>
      </w:r>
    </w:p>
    <w:p w:rsidR="00AC1E7C" w:rsidRPr="002F56B6" w:rsidRDefault="00AC1E7C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C1E7C" w:rsidRPr="00202C5C" w:rsidRDefault="003B602E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5</w:t>
      </w:r>
      <w:r w:rsidR="00AC1E7C" w:rsidRPr="00202C5C">
        <w:rPr>
          <w:rFonts w:asciiTheme="majorBidi" w:hAnsiTheme="majorBidi" w:cstheme="majorBidi"/>
          <w:sz w:val="24"/>
          <w:szCs w:val="24"/>
        </w:rPr>
        <w:t>00 accords de coopération interuniversitaire franco-libanais pouvant offrir des exemptions</w:t>
      </w:r>
      <w:r w:rsidR="002D347D" w:rsidRPr="00202C5C">
        <w:rPr>
          <w:rFonts w:asciiTheme="majorBidi" w:hAnsiTheme="majorBidi" w:cstheme="majorBidi"/>
          <w:sz w:val="24"/>
          <w:szCs w:val="24"/>
        </w:rPr>
        <w:t xml:space="preserve"> de frais</w:t>
      </w:r>
    </w:p>
    <w:p w:rsidR="00AC1E7C" w:rsidRPr="002F56B6" w:rsidRDefault="00AC1E7C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C1E7C" w:rsidRPr="00202C5C" w:rsidRDefault="00AC1E7C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400 exonérations offertes par l’Ambassade de France à des étudiants libanais pour 3 ans (134 par an). Soit 2,8% du quota mondial alors que les étu</w:t>
      </w:r>
      <w:r w:rsidR="00861E69" w:rsidRPr="00202C5C">
        <w:rPr>
          <w:rFonts w:asciiTheme="majorBidi" w:hAnsiTheme="majorBidi" w:cstheme="majorBidi"/>
          <w:sz w:val="24"/>
          <w:szCs w:val="24"/>
        </w:rPr>
        <w:t>diants libanais représentent 1,6</w:t>
      </w:r>
      <w:r w:rsidRPr="00202C5C">
        <w:rPr>
          <w:rFonts w:asciiTheme="majorBidi" w:hAnsiTheme="majorBidi" w:cstheme="majorBidi"/>
          <w:sz w:val="24"/>
          <w:szCs w:val="24"/>
        </w:rPr>
        <w:t>% des étudiants étrangers en France</w:t>
      </w:r>
    </w:p>
    <w:p w:rsidR="00AC1E7C" w:rsidRPr="002F56B6" w:rsidRDefault="00AC1E7C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C1E7C" w:rsidRPr="00202C5C" w:rsidRDefault="00A336E6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6</w:t>
      </w:r>
      <w:r w:rsidR="00AC1E7C" w:rsidRPr="00202C5C">
        <w:rPr>
          <w:rFonts w:asciiTheme="majorBidi" w:hAnsiTheme="majorBidi" w:cstheme="majorBidi"/>
          <w:sz w:val="24"/>
          <w:szCs w:val="24"/>
        </w:rPr>
        <w:t xml:space="preserve"> programmes de Bourses du Gouvernement français </w:t>
      </w:r>
      <w:r w:rsidR="002D347D" w:rsidRPr="00202C5C">
        <w:rPr>
          <w:rFonts w:asciiTheme="majorBidi" w:hAnsiTheme="majorBidi" w:cstheme="majorBidi"/>
          <w:sz w:val="24"/>
          <w:szCs w:val="24"/>
        </w:rPr>
        <w:t>proposés par l’Ambassade de France</w:t>
      </w:r>
    </w:p>
    <w:p w:rsidR="002D347D" w:rsidRPr="002F56B6" w:rsidRDefault="002D347D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9D1D69" w:rsidRPr="00C2467F" w:rsidRDefault="002D347D" w:rsidP="00C2467F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 xml:space="preserve">700 programmes de bourses accessibles aux étudiants étrangers sur la plateforme </w:t>
      </w:r>
      <w:proofErr w:type="spellStart"/>
      <w:r w:rsidRPr="00202C5C">
        <w:rPr>
          <w:rFonts w:asciiTheme="majorBidi" w:hAnsiTheme="majorBidi" w:cstheme="majorBidi"/>
          <w:sz w:val="24"/>
          <w:szCs w:val="24"/>
        </w:rPr>
        <w:t>CampusBourse</w:t>
      </w:r>
      <w:r w:rsidR="00861E69" w:rsidRPr="00202C5C">
        <w:rPr>
          <w:rFonts w:asciiTheme="majorBidi" w:hAnsiTheme="majorBidi" w:cstheme="majorBidi"/>
          <w:sz w:val="24"/>
          <w:szCs w:val="24"/>
        </w:rPr>
        <w:t>s</w:t>
      </w:r>
      <w:proofErr w:type="spellEnd"/>
    </w:p>
    <w:p w:rsidR="00A336E6" w:rsidRPr="002F56B6" w:rsidRDefault="00A336E6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336E6" w:rsidRPr="00202C5C" w:rsidRDefault="00A336E6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Le 1</w:t>
      </w:r>
      <w:r w:rsidRPr="00202C5C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202C5C">
        <w:rPr>
          <w:rFonts w:asciiTheme="majorBidi" w:hAnsiTheme="majorBidi" w:cstheme="majorBidi"/>
          <w:sz w:val="24"/>
          <w:szCs w:val="24"/>
        </w:rPr>
        <w:t xml:space="preserve"> centre </w:t>
      </w:r>
      <w:r w:rsidR="00861E69" w:rsidRPr="00202C5C">
        <w:rPr>
          <w:rFonts w:asciiTheme="majorBidi" w:hAnsiTheme="majorBidi" w:cstheme="majorBidi"/>
          <w:sz w:val="24"/>
          <w:szCs w:val="24"/>
        </w:rPr>
        <w:t xml:space="preserve">public </w:t>
      </w:r>
      <w:r w:rsidRPr="00202C5C">
        <w:rPr>
          <w:rFonts w:asciiTheme="majorBidi" w:hAnsiTheme="majorBidi" w:cstheme="majorBidi"/>
          <w:sz w:val="24"/>
          <w:szCs w:val="24"/>
        </w:rPr>
        <w:t>de recherche scientifique au monde est français (le CNRS)</w:t>
      </w:r>
    </w:p>
    <w:p w:rsidR="00A336E6" w:rsidRPr="002F56B6" w:rsidRDefault="00A336E6" w:rsidP="002F56B6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A336E6" w:rsidRPr="00202C5C" w:rsidRDefault="00A336E6" w:rsidP="00202C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2C5C">
        <w:rPr>
          <w:rFonts w:asciiTheme="majorBidi" w:hAnsiTheme="majorBidi" w:cstheme="majorBidi"/>
          <w:sz w:val="24"/>
          <w:szCs w:val="24"/>
        </w:rPr>
        <w:t>Le nouveau visa « Recherche d’emploi ou création d’entreprise » pour les étudiants libanais diplômés en France.</w:t>
      </w:r>
    </w:p>
    <w:p w:rsidR="00A336E6" w:rsidRPr="002F56B6" w:rsidRDefault="00A336E6" w:rsidP="002F56B6">
      <w:pPr>
        <w:bidi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</w:p>
    <w:p w:rsidR="00BD119F" w:rsidRDefault="00BD119F" w:rsidP="002F56B6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</w:p>
    <w:p w:rsidR="00BD119F" w:rsidRDefault="00BD119F" w:rsidP="00BD119F">
      <w:pPr>
        <w:bidi/>
        <w:spacing w:after="0" w:line="240" w:lineRule="auto"/>
        <w:jc w:val="center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</w:p>
    <w:p w:rsidR="00202C5C" w:rsidRDefault="00202C5C" w:rsidP="008B0895">
      <w:pPr>
        <w:bidi/>
        <w:spacing w:after="0" w:line="240" w:lineRule="auto"/>
        <w:jc w:val="center"/>
        <w:rPr>
          <w:rStyle w:val="tlid-translation"/>
          <w:rFonts w:asciiTheme="majorBidi" w:hAnsiTheme="majorBidi" w:cstheme="majorBidi"/>
          <w:b/>
          <w:bCs/>
          <w:sz w:val="28"/>
          <w:szCs w:val="28"/>
          <w:rtl/>
          <w:lang w:bidi="ar"/>
        </w:rPr>
      </w:pPr>
    </w:p>
    <w:p w:rsidR="00202C5C" w:rsidRDefault="00202C5C" w:rsidP="00202C5C">
      <w:pPr>
        <w:bidi/>
        <w:spacing w:after="0" w:line="240" w:lineRule="auto"/>
        <w:jc w:val="center"/>
        <w:rPr>
          <w:rStyle w:val="tlid-translation"/>
          <w:rFonts w:asciiTheme="majorBidi" w:hAnsiTheme="majorBidi" w:cstheme="majorBidi"/>
          <w:b/>
          <w:bCs/>
          <w:sz w:val="28"/>
          <w:szCs w:val="28"/>
          <w:rtl/>
          <w:lang w:bidi="ar"/>
        </w:rPr>
      </w:pPr>
    </w:p>
    <w:p w:rsidR="002F56B6" w:rsidRPr="00202C5C" w:rsidRDefault="005A2A06" w:rsidP="00202C5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</w:pPr>
      <w:r w:rsidRPr="00202C5C">
        <w:rPr>
          <w:rStyle w:val="tlid-translation"/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إصلاح </w:t>
      </w:r>
      <w:r w:rsidR="008B0895" w:rsidRPr="00202C5C">
        <w:rPr>
          <w:rStyle w:val="tlid-translation"/>
          <w:rFonts w:asciiTheme="majorBidi" w:hAnsiTheme="majorBidi" w:cs="Times New Roman" w:hint="cs"/>
          <w:b/>
          <w:bCs/>
          <w:sz w:val="28"/>
          <w:szCs w:val="28"/>
          <w:rtl/>
          <w:lang w:bidi="ar"/>
        </w:rPr>
        <w:t>استراتيجية</w:t>
      </w:r>
      <w:r w:rsidR="008B0895" w:rsidRPr="00202C5C">
        <w:rPr>
          <w:rStyle w:val="tlid-translation"/>
          <w:rFonts w:asciiTheme="majorBidi" w:hAnsiTheme="majorBidi" w:cs="Times New Roman"/>
          <w:b/>
          <w:bCs/>
          <w:sz w:val="28"/>
          <w:szCs w:val="28"/>
          <w:rtl/>
          <w:lang w:bidi="ar"/>
        </w:rPr>
        <w:t xml:space="preserve"> </w:t>
      </w:r>
      <w:r w:rsidR="008B0895" w:rsidRPr="00202C5C">
        <w:rPr>
          <w:rStyle w:val="tlid-translation"/>
          <w:rFonts w:asciiTheme="majorBidi" w:hAnsiTheme="majorBidi" w:cs="Times New Roman" w:hint="cs"/>
          <w:b/>
          <w:bCs/>
          <w:sz w:val="28"/>
          <w:szCs w:val="28"/>
          <w:rtl/>
          <w:lang w:bidi="ar"/>
        </w:rPr>
        <w:t>جاذبية</w:t>
      </w:r>
      <w:r w:rsidR="008B0895" w:rsidRPr="00202C5C">
        <w:rPr>
          <w:rStyle w:val="tlid-translation"/>
          <w:rFonts w:asciiTheme="majorBidi" w:hAnsiTheme="majorBidi" w:cs="Times New Roman"/>
          <w:b/>
          <w:bCs/>
          <w:sz w:val="28"/>
          <w:szCs w:val="28"/>
          <w:rtl/>
          <w:lang w:bidi="ar"/>
        </w:rPr>
        <w:t xml:space="preserve"> </w:t>
      </w:r>
      <w:r w:rsidR="008B0895" w:rsidRPr="00202C5C">
        <w:rPr>
          <w:rStyle w:val="tlid-translation"/>
          <w:rFonts w:asciiTheme="majorBidi" w:hAnsiTheme="majorBidi" w:cs="Times New Roman" w:hint="cs"/>
          <w:b/>
          <w:bCs/>
          <w:sz w:val="28"/>
          <w:szCs w:val="28"/>
          <w:rtl/>
          <w:lang w:bidi="ar"/>
        </w:rPr>
        <w:t>الجامعات</w:t>
      </w:r>
      <w:r w:rsidR="008B0895" w:rsidRPr="00202C5C">
        <w:rPr>
          <w:rStyle w:val="tlid-translation"/>
          <w:rFonts w:asciiTheme="majorBidi" w:hAnsiTheme="majorBidi" w:cs="Times New Roman"/>
          <w:b/>
          <w:bCs/>
          <w:sz w:val="28"/>
          <w:szCs w:val="28"/>
          <w:rtl/>
          <w:lang w:bidi="ar"/>
        </w:rPr>
        <w:t xml:space="preserve"> </w:t>
      </w:r>
      <w:r w:rsidR="008B0895" w:rsidRPr="00202C5C">
        <w:rPr>
          <w:rStyle w:val="tlid-translation"/>
          <w:rFonts w:asciiTheme="majorBidi" w:hAnsiTheme="majorBidi" w:cs="Times New Roman" w:hint="cs"/>
          <w:b/>
          <w:bCs/>
          <w:sz w:val="28"/>
          <w:szCs w:val="28"/>
          <w:rtl/>
          <w:lang w:bidi="ar"/>
        </w:rPr>
        <w:t>الفرنسية</w:t>
      </w:r>
      <w:r w:rsidR="002F56B6" w:rsidRPr="00202C5C">
        <w:rPr>
          <w:rFonts w:asciiTheme="majorBidi" w:hAnsiTheme="majorBidi" w:cstheme="majorBidi"/>
          <w:b/>
          <w:bCs/>
          <w:sz w:val="28"/>
          <w:szCs w:val="28"/>
          <w:lang w:bidi="ar"/>
        </w:rPr>
        <w:br/>
      </w:r>
      <w:r w:rsidR="00BD119F" w:rsidRPr="00202C5C">
        <w:rPr>
          <w:rStyle w:val="tlid-translation"/>
          <w:rFonts w:asciiTheme="majorBidi" w:hAnsiTheme="majorBidi" w:cstheme="majorBidi" w:hint="cs"/>
          <w:b/>
          <w:bCs/>
          <w:sz w:val="28"/>
          <w:szCs w:val="28"/>
          <w:rtl/>
          <w:lang w:bidi="ar"/>
        </w:rPr>
        <w:t>أبرز الأرقام</w:t>
      </w:r>
    </w:p>
    <w:p w:rsidR="002F56B6" w:rsidRPr="00BD119F" w:rsidRDefault="002F56B6" w:rsidP="002F56B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"/>
        </w:rPr>
      </w:pPr>
    </w:p>
    <w:p w:rsidR="002F56B6" w:rsidRPr="00BD119F" w:rsidRDefault="002F56B6" w:rsidP="006A3F80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5A2A06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>5665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طالباً لبنانياً في فرنسا في العام الدراسي 2018/2019  </w:t>
      </w:r>
    </w:p>
    <w:p w:rsidR="006A3F80" w:rsidRPr="00BD119F" w:rsidRDefault="006A3F80" w:rsidP="002F56B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"/>
        </w:rPr>
      </w:pPr>
    </w:p>
    <w:p w:rsidR="002F56B6" w:rsidRPr="00BD119F" w:rsidRDefault="002F56B6" w:rsidP="005C663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BD119F">
        <w:rPr>
          <w:rFonts w:asciiTheme="majorBidi" w:hAnsiTheme="majorBidi" w:cstheme="majorBidi"/>
          <w:sz w:val="28"/>
          <w:szCs w:val="28"/>
          <w:rtl/>
          <w:lang w:bidi="ar"/>
        </w:rPr>
        <w:t>ازداد</w:t>
      </w:r>
      <w:proofErr w:type="gramEnd"/>
      <w:r w:rsidRPr="00BD119F">
        <w:rPr>
          <w:rFonts w:asciiTheme="majorBidi" w:hAnsiTheme="majorBidi" w:cstheme="majorBidi"/>
          <w:sz w:val="28"/>
          <w:szCs w:val="28"/>
          <w:rtl/>
          <w:lang w:bidi="ar"/>
        </w:rPr>
        <w:t xml:space="preserve"> عدد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الطلاب اللب</w:t>
      </w:r>
      <w:r w:rsidR="005C663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نانيين في فرنسا بين عامي 2012 و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2017 ب</w:t>
      </w:r>
      <w:r w:rsidR="006A3F80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نسبة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أكثر من 24</w:t>
      </w:r>
      <w:r w:rsidR="005C663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٪</w:t>
      </w:r>
    </w:p>
    <w:p w:rsidR="0070371C" w:rsidRDefault="0070371C" w:rsidP="0070371C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lang w:val="en-US" w:bidi="ar"/>
        </w:rPr>
      </w:pPr>
    </w:p>
    <w:p w:rsidR="002F56B6" w:rsidRPr="00113241" w:rsidRDefault="002F56B6" w:rsidP="0070371C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lang w:val="en-US" w:bidi="ar"/>
        </w:rPr>
      </w:pPr>
      <w:proofErr w:type="gramStart"/>
      <w:r w:rsidRPr="0070371C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البلد</w:t>
      </w:r>
      <w:proofErr w:type="gramEnd"/>
      <w:r w:rsidRPr="0070371C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المضيف الأول:</w:t>
      </w:r>
      <w:r w:rsidR="006A3F80" w:rsidRPr="0070371C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فرنسا (27</w:t>
      </w:r>
      <w:r w:rsidRPr="0070371C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٪ من الطلاب اللبنانيين في الخارج</w:t>
      </w:r>
      <w:r w:rsidRPr="00113241">
        <w:rPr>
          <w:rStyle w:val="tlid-translation"/>
          <w:rFonts w:asciiTheme="majorBidi" w:hAnsiTheme="majorBidi" w:cstheme="majorBidi"/>
          <w:sz w:val="28"/>
          <w:szCs w:val="28"/>
          <w:lang w:val="en-US" w:bidi="ar"/>
        </w:rPr>
        <w:t>(</w:t>
      </w:r>
    </w:p>
    <w:p w:rsidR="002F56B6" w:rsidRPr="00113241" w:rsidRDefault="002F56B6" w:rsidP="0070371C">
      <w:pPr>
        <w:pStyle w:val="Paragraphedeliste"/>
        <w:bidi/>
        <w:spacing w:after="0" w:line="240" w:lineRule="auto"/>
        <w:ind w:left="1440"/>
        <w:rPr>
          <w:rStyle w:val="tlid-translation"/>
          <w:rFonts w:asciiTheme="majorBidi" w:hAnsiTheme="majorBidi" w:cstheme="majorBidi"/>
          <w:sz w:val="28"/>
          <w:szCs w:val="28"/>
          <w:lang w:val="en-US" w:bidi="ar"/>
        </w:rPr>
      </w:pPr>
      <w:proofErr w:type="gramStart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البلد</w:t>
      </w:r>
      <w:proofErr w:type="gramEnd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المضيف الثاني: الإمارات العربية الم</w:t>
      </w:r>
      <w:r w:rsidR="006A3F80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تحدة (10٪ من الطلاب اللبنانيين في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الخارج</w:t>
      </w:r>
      <w:r w:rsidRPr="00113241">
        <w:rPr>
          <w:rStyle w:val="tlid-translation"/>
          <w:rFonts w:asciiTheme="majorBidi" w:hAnsiTheme="majorBidi" w:cstheme="majorBidi"/>
          <w:sz w:val="28"/>
          <w:szCs w:val="28"/>
          <w:lang w:val="en-US" w:bidi="ar"/>
        </w:rPr>
        <w:t>(</w:t>
      </w:r>
    </w:p>
    <w:p w:rsidR="006A3F80" w:rsidRPr="00113241" w:rsidRDefault="002F56B6" w:rsidP="0070371C">
      <w:pPr>
        <w:pStyle w:val="Paragraphedeliste"/>
        <w:bidi/>
        <w:spacing w:after="0" w:line="240" w:lineRule="auto"/>
        <w:ind w:left="1440"/>
        <w:rPr>
          <w:rStyle w:val="tlid-translation"/>
          <w:rFonts w:asciiTheme="majorBidi" w:hAnsiTheme="majorBidi" w:cstheme="majorBidi"/>
          <w:sz w:val="28"/>
          <w:szCs w:val="28"/>
          <w:lang w:val="en-US" w:bidi="ar"/>
        </w:rPr>
      </w:pPr>
      <w:proofErr w:type="gramStart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البلد</w:t>
      </w:r>
      <w:proofErr w:type="gramEnd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المضيف الثالث: الولايات المتحدة (8.8٪ </w:t>
      </w:r>
      <w:proofErr w:type="gramStart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من</w:t>
      </w:r>
      <w:proofErr w:type="gramEnd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الطلا</w:t>
      </w:r>
      <w:r w:rsidR="006A3F80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ب اللبنانيين في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الخارج</w:t>
      </w:r>
      <w:r w:rsidRPr="00113241">
        <w:rPr>
          <w:rStyle w:val="tlid-translation"/>
          <w:rFonts w:asciiTheme="majorBidi" w:hAnsiTheme="majorBidi" w:cstheme="majorBidi"/>
          <w:sz w:val="28"/>
          <w:szCs w:val="28"/>
          <w:lang w:val="en-US" w:bidi="ar"/>
        </w:rPr>
        <w:t>(</w:t>
      </w:r>
      <w:r w:rsidRPr="00113241">
        <w:rPr>
          <w:rFonts w:asciiTheme="majorBidi" w:hAnsiTheme="majorBidi" w:cstheme="majorBidi"/>
          <w:sz w:val="28"/>
          <w:szCs w:val="28"/>
          <w:lang w:val="en-US" w:bidi="ar"/>
        </w:rPr>
        <w:br/>
      </w:r>
    </w:p>
    <w:p w:rsidR="006A3F80" w:rsidRPr="00BD119F" w:rsidRDefault="006A3F80" w:rsidP="006A3F80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توزيع </w:t>
      </w:r>
      <w:r w:rsidR="005C663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الطلاب اللبنانيين في فرنسا: 37</w:t>
      </w:r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٪ </w:t>
      </w:r>
      <w:proofErr w:type="gramStart"/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في</w:t>
      </w:r>
      <w:proofErr w:type="gramEnd"/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2D07E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درجة </w:t>
      </w:r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الد</w:t>
      </w:r>
      <w:r w:rsidR="005C663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كتوراه، 45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٪ في درجة الماجستير،</w:t>
      </w:r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18٪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في درجة الإجازة</w:t>
      </w:r>
    </w:p>
    <w:p w:rsidR="002D07E2" w:rsidRPr="00BD119F" w:rsidRDefault="002F56B6" w:rsidP="002D07E2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113241">
        <w:rPr>
          <w:rFonts w:asciiTheme="majorBidi" w:hAnsiTheme="majorBidi" w:cstheme="majorBidi"/>
          <w:sz w:val="28"/>
          <w:szCs w:val="28"/>
          <w:lang w:val="en-US" w:bidi="ar"/>
        </w:rPr>
        <w:br/>
      </w:r>
      <w:r w:rsidR="002D07E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70٪ </w:t>
      </w:r>
      <w:proofErr w:type="gramStart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من</w:t>
      </w:r>
      <w:proofErr w:type="gramEnd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الطلاب اللبنانيين في </w:t>
      </w:r>
      <w:r w:rsidR="002D07E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الجامعات،</w:t>
      </w:r>
      <w:r w:rsidR="005C663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13٪ في كليات الهندسة، 9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٪ في كليات إدارة الأعمال</w:t>
      </w: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</w:p>
    <w:p w:rsidR="002D07E2" w:rsidRPr="00BD119F" w:rsidRDefault="002F56B6" w:rsidP="002D07E2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proofErr w:type="gramStart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لبنان</w:t>
      </w:r>
      <w:proofErr w:type="gramEnd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هو بلد المنشأ الرابع لطلاب الدكتوراه الأجا</w:t>
      </w:r>
      <w:r w:rsidR="002D07E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نب في فرنسا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، لكنه يحتل المرتبة الأولى في العالم من حيث نسبة طلاب الدكتوراه</w:t>
      </w:r>
    </w:p>
    <w:p w:rsidR="00BD119F" w:rsidRDefault="002F56B6" w:rsidP="00BD119F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r w:rsidR="002D07E2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17٪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من الطلاب اللبنانيين </w:t>
      </w:r>
      <w:r w:rsidR="00726E8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ي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غادرون إلى فرنسا </w:t>
      </w:r>
      <w:r w:rsidR="00BD119F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في إطار </w:t>
      </w:r>
      <w:r w:rsidR="00A6095B">
        <w:rPr>
          <w:rFonts w:asciiTheme="majorBidi" w:hAnsiTheme="majorBidi" w:cstheme="majorBidi"/>
          <w:sz w:val="28"/>
          <w:szCs w:val="28"/>
          <w:rtl/>
        </w:rPr>
        <w:t>مواكبة</w:t>
      </w:r>
      <w:r w:rsidR="00A6095B">
        <w:rPr>
          <w:rFonts w:asciiTheme="majorBidi" w:hAnsiTheme="majorBidi" w:cstheme="majorBidi"/>
          <w:sz w:val="28"/>
          <w:szCs w:val="28"/>
        </w:rPr>
        <w:t xml:space="preserve"> </w:t>
      </w:r>
      <w:r w:rsidR="00BD119F" w:rsidRPr="00BD119F">
        <w:rPr>
          <w:rFonts w:asciiTheme="majorBidi" w:hAnsiTheme="majorBidi" w:cstheme="majorBidi"/>
          <w:sz w:val="28"/>
          <w:szCs w:val="28"/>
          <w:rtl/>
        </w:rPr>
        <w:t>تربوية</w:t>
      </w:r>
      <w:r w:rsidR="00130E55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833658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(شهادات مزدوجة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، تبادل</w:t>
      </w:r>
      <w:r w:rsidR="002D07E2"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>(</w:t>
      </w:r>
    </w:p>
    <w:p w:rsidR="00BD119F" w:rsidRDefault="002F56B6" w:rsidP="00BD119F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r w:rsidR="00BD119F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ازدادت </w:t>
      </w:r>
      <w:r w:rsidR="002B5D78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الطلبات اللبنانية للدراس</w:t>
      </w:r>
      <w:r w:rsidR="002B5D78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ة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في فرنسا</w:t>
      </w:r>
      <w:r w:rsidR="00BD119F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 بنسبة 0.5</w:t>
      </w:r>
      <w:r w:rsidR="00BD119F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٪</w:t>
      </w:r>
      <w:r w:rsidR="00BD119F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 في العام 2019</w:t>
      </w:r>
    </w:p>
    <w:p w:rsidR="00904A45" w:rsidRDefault="002F56B6" w:rsidP="00202C5C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proofErr w:type="gramStart"/>
      <w:r w:rsidR="002F1AF6">
        <w:rPr>
          <w:rStyle w:val="tlid-translation"/>
          <w:rFonts w:asciiTheme="majorBidi" w:hAnsiTheme="majorBidi" w:cstheme="majorBidi" w:hint="cs"/>
          <w:sz w:val="28"/>
          <w:szCs w:val="28"/>
          <w:rtl/>
          <w:lang w:bidi="ar-LB"/>
        </w:rPr>
        <w:t>تغطي</w:t>
      </w:r>
      <w:proofErr w:type="gramEnd"/>
      <w:r w:rsidR="002F1AF6">
        <w:rPr>
          <w:rStyle w:val="tlid-translation"/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F1AF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الدولة الفرنسية </w:t>
      </w:r>
      <w:r w:rsidR="00202C5C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ثلثي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تكلفة الدراسات في فرنسا للطلاب الأجانب غير المعفيين</w:t>
      </w:r>
    </w:p>
    <w:p w:rsidR="00904A45" w:rsidRDefault="002F56B6" w:rsidP="00904A45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r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>9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="00904A45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فئات من الطلاب غير المعنيين ب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ارتفاع كلفة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رسوم التسجيل</w:t>
      </w:r>
    </w:p>
    <w:p w:rsidR="00904A45" w:rsidRDefault="002F56B6" w:rsidP="00904A45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r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 xml:space="preserve">500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اتفاقية تعاون بين 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فرنسا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ولبنان يمكن أن تقدم إعفاءات من الرسوم</w:t>
      </w:r>
    </w:p>
    <w:p w:rsidR="00904A45" w:rsidRDefault="002F56B6" w:rsidP="00904A45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r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 xml:space="preserve">400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إعفاء تقدمه سفارة فرنسا للطلاب اللبنانيين</w:t>
      </w:r>
      <w:r w:rsidR="00904A45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لمدة 3 سنوات (134 في السنة). أ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ي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2.8٪ </w:t>
      </w:r>
      <w:proofErr w:type="gramStart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من</w:t>
      </w:r>
      <w:proofErr w:type="gramEnd"/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الحصة العالمية بينما يمثل الطلاب اللبنانيون 1.6٪ من الطلاب الأجانب في فرنسا</w:t>
      </w:r>
    </w:p>
    <w:p w:rsidR="00904A45" w:rsidRDefault="002F56B6" w:rsidP="00904A45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r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 xml:space="preserve">6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برامج لل</w:t>
      </w:r>
      <w:r w:rsidR="00904A45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منح الدراسية الحكومية الفرنسية  تقدمها 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س</w:t>
      </w:r>
      <w:r w:rsidR="00904A45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فارة فرنس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ا</w:t>
      </w:r>
    </w:p>
    <w:p w:rsidR="00904A45" w:rsidRDefault="002F56B6" w:rsidP="00904A45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  <w:r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 xml:space="preserve">700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برنامج للمنح الدراسية متاح للطلاب الأجانب 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عبر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منصة</w:t>
      </w:r>
      <w:r w:rsidR="00904A45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  <w:r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 xml:space="preserve"> </w:t>
      </w:r>
      <w:proofErr w:type="spellStart"/>
      <w:r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>CampusBourses</w:t>
      </w:r>
      <w:proofErr w:type="spellEnd"/>
      <w:r w:rsidRPr="00BD119F">
        <w:rPr>
          <w:rFonts w:asciiTheme="majorBidi" w:hAnsiTheme="majorBidi" w:cstheme="majorBidi"/>
          <w:sz w:val="28"/>
          <w:szCs w:val="28"/>
          <w:lang w:bidi="ar"/>
        </w:rPr>
        <w:br/>
      </w:r>
    </w:p>
    <w:p w:rsidR="00904A45" w:rsidRDefault="00854EEA" w:rsidP="00904A45">
      <w:pPr>
        <w:bidi/>
        <w:spacing w:after="0" w:line="240" w:lineRule="auto"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  <w:r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المركز الفرنسي للبحوث العلمية هو الأول في </w:t>
      </w:r>
      <w:proofErr w:type="gramStart"/>
      <w:r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العالم </w:t>
      </w:r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lang w:bidi="ar"/>
        </w:rPr>
        <w:t xml:space="preserve"> (CNRS)</w:t>
      </w:r>
      <w:proofErr w:type="gramEnd"/>
      <w:r w:rsidR="002F56B6" w:rsidRPr="00BD119F">
        <w:rPr>
          <w:rFonts w:asciiTheme="majorBidi" w:hAnsiTheme="majorBidi" w:cstheme="majorBidi"/>
          <w:sz w:val="28"/>
          <w:szCs w:val="28"/>
          <w:lang w:bidi="ar"/>
        </w:rPr>
        <w:br/>
      </w:r>
    </w:p>
    <w:p w:rsidR="00A87303" w:rsidRPr="00BD119F" w:rsidRDefault="00904A45" w:rsidP="00854EEA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"/>
        </w:rPr>
      </w:pPr>
      <w:r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 xml:space="preserve">إتاحة الحصول على </w:t>
      </w:r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تأشيرة جديدة "البحث </w:t>
      </w:r>
      <w:proofErr w:type="gramStart"/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عن</w:t>
      </w:r>
      <w:proofErr w:type="gramEnd"/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عمل أو إنشاء </w:t>
      </w:r>
      <w:r w:rsidR="00854EEA">
        <w:rPr>
          <w:rStyle w:val="tlid-translation"/>
          <w:rFonts w:asciiTheme="majorBidi" w:hAnsiTheme="majorBidi" w:cstheme="majorBidi" w:hint="cs"/>
          <w:sz w:val="28"/>
          <w:szCs w:val="28"/>
          <w:rtl/>
          <w:lang w:bidi="ar"/>
        </w:rPr>
        <w:t>شركة</w:t>
      </w:r>
      <w:r w:rsidR="002F56B6" w:rsidRPr="00BD119F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>" للطلاب اللبنانيين الذين تخرجوا في فرنسا</w:t>
      </w:r>
    </w:p>
    <w:p w:rsidR="002F56B6" w:rsidRPr="00BD119F" w:rsidRDefault="002F56B6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LB"/>
        </w:rPr>
      </w:pPr>
    </w:p>
    <w:sectPr w:rsidR="002F56B6" w:rsidRPr="00BD119F" w:rsidSect="00A336E6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EF" w:rsidRDefault="006D26EF" w:rsidP="00202C5C">
      <w:pPr>
        <w:spacing w:after="0" w:line="240" w:lineRule="auto"/>
      </w:pPr>
      <w:r>
        <w:separator/>
      </w:r>
    </w:p>
  </w:endnote>
  <w:endnote w:type="continuationSeparator" w:id="0">
    <w:p w:rsidR="006D26EF" w:rsidRDefault="006D26EF" w:rsidP="0020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EF" w:rsidRDefault="006D26EF" w:rsidP="00202C5C">
      <w:pPr>
        <w:spacing w:after="0" w:line="240" w:lineRule="auto"/>
      </w:pPr>
      <w:r>
        <w:separator/>
      </w:r>
    </w:p>
  </w:footnote>
  <w:footnote w:type="continuationSeparator" w:id="0">
    <w:p w:rsidR="006D26EF" w:rsidRDefault="006D26EF" w:rsidP="0020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C5C" w:rsidRDefault="00202C5C">
    <w:pPr>
      <w:pStyle w:val="En-tte"/>
    </w:pPr>
    <w:r>
      <w:rPr>
        <w:rFonts w:hint="cs"/>
        <w:rtl/>
      </w:rPr>
      <w:t xml:space="preserve">              </w:t>
    </w:r>
    <w:r>
      <w:rPr>
        <w:noProof/>
        <w:lang w:eastAsia="fr-FR"/>
      </w:rPr>
      <w:drawing>
        <wp:inline distT="0" distB="0" distL="0" distR="0" wp14:anchorId="308B6024" wp14:editId="6DF42090">
          <wp:extent cx="619125" cy="639575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mb-Liban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527" cy="641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cs"/>
        <w:rtl/>
      </w:rPr>
      <w:t xml:space="preserve">                                        </w:t>
    </w:r>
    <w:r>
      <w:rPr>
        <w:noProof/>
        <w:lang w:eastAsia="fr-FR"/>
      </w:rPr>
      <w:drawing>
        <wp:inline distT="0" distB="0" distL="0" distR="0" wp14:anchorId="49922C33" wp14:editId="07B66BFC">
          <wp:extent cx="2933700" cy="478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150" cy="478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C7B"/>
    <w:multiLevelType w:val="hybridMultilevel"/>
    <w:tmpl w:val="2F88D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1AFB"/>
    <w:multiLevelType w:val="hybridMultilevel"/>
    <w:tmpl w:val="9FCAA7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D24A2F"/>
    <w:multiLevelType w:val="hybridMultilevel"/>
    <w:tmpl w:val="41ACC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260AA"/>
    <w:multiLevelType w:val="hybridMultilevel"/>
    <w:tmpl w:val="2FA65A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864AB8"/>
    <w:multiLevelType w:val="hybridMultilevel"/>
    <w:tmpl w:val="57A0E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4462C"/>
    <w:multiLevelType w:val="hybridMultilevel"/>
    <w:tmpl w:val="A9B8893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EC16E7"/>
    <w:multiLevelType w:val="hybridMultilevel"/>
    <w:tmpl w:val="96C45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A4"/>
    <w:rsid w:val="00113241"/>
    <w:rsid w:val="00130E55"/>
    <w:rsid w:val="00202C5C"/>
    <w:rsid w:val="00220D60"/>
    <w:rsid w:val="002B5D78"/>
    <w:rsid w:val="002D07E2"/>
    <w:rsid w:val="002D347D"/>
    <w:rsid w:val="002F1AF6"/>
    <w:rsid w:val="002F56B6"/>
    <w:rsid w:val="00385EAF"/>
    <w:rsid w:val="003B602E"/>
    <w:rsid w:val="0044747D"/>
    <w:rsid w:val="0051761B"/>
    <w:rsid w:val="005A2A06"/>
    <w:rsid w:val="005B7B4C"/>
    <w:rsid w:val="005C6632"/>
    <w:rsid w:val="006A3F80"/>
    <w:rsid w:val="006D26EF"/>
    <w:rsid w:val="007035F2"/>
    <w:rsid w:val="0070371C"/>
    <w:rsid w:val="00713575"/>
    <w:rsid w:val="00714366"/>
    <w:rsid w:val="00726E85"/>
    <w:rsid w:val="00833658"/>
    <w:rsid w:val="00854EEA"/>
    <w:rsid w:val="00861E69"/>
    <w:rsid w:val="00880089"/>
    <w:rsid w:val="008B0895"/>
    <w:rsid w:val="00904A45"/>
    <w:rsid w:val="009C0C49"/>
    <w:rsid w:val="009D1D69"/>
    <w:rsid w:val="00A336E6"/>
    <w:rsid w:val="00A6095B"/>
    <w:rsid w:val="00A87303"/>
    <w:rsid w:val="00AC1E7C"/>
    <w:rsid w:val="00BD119F"/>
    <w:rsid w:val="00C2467F"/>
    <w:rsid w:val="00CF3722"/>
    <w:rsid w:val="00DD79A4"/>
    <w:rsid w:val="00E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9A4"/>
    <w:pPr>
      <w:ind w:left="720"/>
      <w:contextualSpacing/>
    </w:pPr>
  </w:style>
  <w:style w:type="character" w:customStyle="1" w:styleId="tlid-translation">
    <w:name w:val="tlid-translation"/>
    <w:basedOn w:val="Policepardfaut"/>
    <w:rsid w:val="002F56B6"/>
  </w:style>
  <w:style w:type="paragraph" w:styleId="En-tte">
    <w:name w:val="header"/>
    <w:basedOn w:val="Normal"/>
    <w:link w:val="En-tteCar"/>
    <w:uiPriority w:val="99"/>
    <w:unhideWhenUsed/>
    <w:rsid w:val="0020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C5C"/>
  </w:style>
  <w:style w:type="paragraph" w:styleId="Pieddepage">
    <w:name w:val="footer"/>
    <w:basedOn w:val="Normal"/>
    <w:link w:val="PieddepageCar"/>
    <w:uiPriority w:val="99"/>
    <w:unhideWhenUsed/>
    <w:rsid w:val="0020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C5C"/>
  </w:style>
  <w:style w:type="paragraph" w:styleId="Textedebulles">
    <w:name w:val="Balloon Text"/>
    <w:basedOn w:val="Normal"/>
    <w:link w:val="TextedebullesCar"/>
    <w:uiPriority w:val="99"/>
    <w:semiHidden/>
    <w:unhideWhenUsed/>
    <w:rsid w:val="0020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9A4"/>
    <w:pPr>
      <w:ind w:left="720"/>
      <w:contextualSpacing/>
    </w:pPr>
  </w:style>
  <w:style w:type="character" w:customStyle="1" w:styleId="tlid-translation">
    <w:name w:val="tlid-translation"/>
    <w:basedOn w:val="Policepardfaut"/>
    <w:rsid w:val="002F56B6"/>
  </w:style>
  <w:style w:type="paragraph" w:styleId="En-tte">
    <w:name w:val="header"/>
    <w:basedOn w:val="Normal"/>
    <w:link w:val="En-tteCar"/>
    <w:uiPriority w:val="99"/>
    <w:unhideWhenUsed/>
    <w:rsid w:val="0020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C5C"/>
  </w:style>
  <w:style w:type="paragraph" w:styleId="Pieddepage">
    <w:name w:val="footer"/>
    <w:basedOn w:val="Normal"/>
    <w:link w:val="PieddepageCar"/>
    <w:uiPriority w:val="99"/>
    <w:unhideWhenUsed/>
    <w:rsid w:val="0020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C5C"/>
  </w:style>
  <w:style w:type="paragraph" w:styleId="Textedebulles">
    <w:name w:val="Balloon Text"/>
    <w:basedOn w:val="Normal"/>
    <w:link w:val="TextedebullesCar"/>
    <w:uiPriority w:val="99"/>
    <w:semiHidden/>
    <w:unhideWhenUsed/>
    <w:rsid w:val="0020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Elisabeth</dc:creator>
  <cp:lastModifiedBy>Corinne Allam</cp:lastModifiedBy>
  <cp:revision>2</cp:revision>
  <cp:lastPrinted>2019-05-23T12:32:00Z</cp:lastPrinted>
  <dcterms:created xsi:type="dcterms:W3CDTF">2019-05-28T12:54:00Z</dcterms:created>
  <dcterms:modified xsi:type="dcterms:W3CDTF">2019-05-28T12:54:00Z</dcterms:modified>
</cp:coreProperties>
</file>